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9CC" w:rsidRPr="002F3957" w:rsidRDefault="000519CC" w:rsidP="000519C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957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72F841ED" wp14:editId="390609D9">
            <wp:extent cx="523875" cy="638175"/>
            <wp:effectExtent l="0" t="0" r="9525" b="0"/>
            <wp:docPr id="74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9CC" w:rsidRPr="002F3957" w:rsidRDefault="000519CC" w:rsidP="000519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957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0519CC" w:rsidRPr="002F3957" w:rsidRDefault="000519CC" w:rsidP="000519C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0519CC" w:rsidRPr="002F3957" w:rsidRDefault="000519CC" w:rsidP="000519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957">
        <w:rPr>
          <w:rFonts w:ascii="Times New Roman" w:hAnsi="Times New Roman" w:cs="Times New Roman"/>
          <w:b/>
          <w:bCs/>
          <w:sz w:val="24"/>
          <w:szCs w:val="24"/>
        </w:rPr>
        <w:t>ШІСТДЕСЯТ ЧЕТВЕРТА</w:t>
      </w:r>
      <w:r w:rsidRPr="002F39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Pr="002F3957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2F3957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0519CC" w:rsidRPr="002F3957" w:rsidRDefault="000519CC" w:rsidP="000519C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19CC" w:rsidRPr="002F3957" w:rsidRDefault="000519CC" w:rsidP="000519C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0519CC" w:rsidRPr="002F3957" w:rsidRDefault="000519CC" w:rsidP="000519C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19CC" w:rsidRPr="002F3957" w:rsidRDefault="000519CC" w:rsidP="000519C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29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серпня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  2019 р.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3910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- 64–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0519CC" w:rsidRPr="002F3957" w:rsidRDefault="000519CC" w:rsidP="000519CC">
      <w:pPr>
        <w:tabs>
          <w:tab w:val="left" w:pos="168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519CC" w:rsidRDefault="000519CC" w:rsidP="000519CC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Про затвердження проекту </w:t>
      </w:r>
      <w:proofErr w:type="spellStart"/>
      <w:r>
        <w:rPr>
          <w:rFonts w:ascii="Times New Roman" w:hAnsi="Times New Roman"/>
          <w:b/>
        </w:rPr>
        <w:t>землеустрою</w:t>
      </w:r>
      <w:proofErr w:type="spellEnd"/>
      <w:r>
        <w:rPr>
          <w:rFonts w:ascii="Times New Roman" w:hAnsi="Times New Roman"/>
          <w:b/>
          <w:lang w:val="uk-UA"/>
        </w:rPr>
        <w:t xml:space="preserve">  </w:t>
      </w:r>
    </w:p>
    <w:p w:rsidR="000519CC" w:rsidRDefault="000519CC" w:rsidP="000519CC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Про </w:t>
      </w:r>
      <w:r>
        <w:rPr>
          <w:rFonts w:ascii="Times New Roman" w:hAnsi="Times New Roman"/>
          <w:b/>
          <w:lang w:val="uk-UA"/>
        </w:rPr>
        <w:t xml:space="preserve">зміну цільового призначення </w:t>
      </w:r>
      <w:proofErr w:type="spellStart"/>
      <w:r>
        <w:rPr>
          <w:rFonts w:ascii="Times New Roman" w:hAnsi="Times New Roman"/>
          <w:b/>
        </w:rPr>
        <w:t>земельної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ділянки</w:t>
      </w:r>
      <w:proofErr w:type="spellEnd"/>
      <w:r>
        <w:rPr>
          <w:rFonts w:ascii="Times New Roman" w:hAnsi="Times New Roman"/>
          <w:b/>
        </w:rPr>
        <w:t xml:space="preserve"> </w:t>
      </w:r>
    </w:p>
    <w:p w:rsidR="000519CC" w:rsidRPr="00867B75" w:rsidRDefault="000519CC" w:rsidP="000519CC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приватної власності по вул. Короленка,9, с. Луб’янка</w:t>
      </w:r>
    </w:p>
    <w:p w:rsidR="000519CC" w:rsidRDefault="000519CC" w:rsidP="000519CC">
      <w:pPr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519CC" w:rsidRDefault="000519CC" w:rsidP="000519CC">
      <w:pPr>
        <w:ind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№ 13 від 30.07.2019 року та р</w:t>
      </w:r>
      <w:r>
        <w:rPr>
          <w:rFonts w:ascii="Times New Roman" w:hAnsi="Times New Roman"/>
          <w:lang w:val="uk-UA"/>
        </w:rPr>
        <w:t>озглянувши розроблений ТОВ « Українська експертна група» проект землеустрою щодо відведення земельної ділянки цільове призначення, якої змінюється з земель « , для ведення особистого селянського господарства» на землі « для  будівництва та обслуговування житлового будинку, господарських будівель і споруд» по вулиці Короленка,9, с. Луб’янка,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  <w:lang w:val="uk-UA"/>
        </w:rPr>
        <w:t xml:space="preserve">ІІ « Про добровільне приєднання </w:t>
      </w:r>
      <w:proofErr w:type="spellStart"/>
      <w:r>
        <w:rPr>
          <w:rFonts w:ascii="Times New Roman" w:hAnsi="Times New Roman"/>
          <w:lang w:val="uk-UA"/>
        </w:rPr>
        <w:t>Луб’янської</w:t>
      </w:r>
      <w:proofErr w:type="spellEnd"/>
      <w:r>
        <w:rPr>
          <w:rFonts w:ascii="Times New Roman" w:hAnsi="Times New Roman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  <w:lang w:val="uk-UA"/>
        </w:rPr>
        <w:t xml:space="preserve">ІІ «   Про початок реорганізації </w:t>
      </w:r>
      <w:proofErr w:type="spellStart"/>
      <w:r>
        <w:rPr>
          <w:rFonts w:ascii="Times New Roman" w:hAnsi="Times New Roman"/>
          <w:lang w:val="uk-UA"/>
        </w:rPr>
        <w:t>Луб’янської</w:t>
      </w:r>
      <w:proofErr w:type="spellEnd"/>
      <w:r>
        <w:rPr>
          <w:rFonts w:ascii="Times New Roman" w:hAnsi="Times New Roman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0519CC" w:rsidRDefault="000519CC" w:rsidP="000519CC">
      <w:pPr>
        <w:jc w:val="both"/>
        <w:rPr>
          <w:rFonts w:ascii="Times New Roman" w:hAnsi="Times New Roman"/>
          <w:b/>
          <w:lang w:val="uk-UA"/>
        </w:rPr>
      </w:pPr>
      <w:r w:rsidRPr="00C973C4">
        <w:rPr>
          <w:rFonts w:ascii="Times New Roman" w:hAnsi="Times New Roman"/>
          <w:b/>
          <w:lang w:val="uk-UA"/>
        </w:rPr>
        <w:t>ВИРІШИЛА:</w:t>
      </w:r>
    </w:p>
    <w:p w:rsidR="000519CC" w:rsidRPr="00193EDC" w:rsidRDefault="000519CC" w:rsidP="000519C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3EDC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власності, цільове призначення, якої змінюється із земель: «для </w:t>
      </w: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193EDC">
        <w:rPr>
          <w:rFonts w:ascii="Times New Roman" w:hAnsi="Times New Roman" w:cs="Times New Roman"/>
          <w:sz w:val="24"/>
          <w:szCs w:val="24"/>
          <w:lang w:val="uk-UA"/>
        </w:rPr>
        <w:t xml:space="preserve">» на землі ««для будівництва і обслуговування житлового будинку, господарських будівель і споруд (присадибна ділянка)»по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Короленка,9, в селі Луб’янка.</w:t>
      </w:r>
    </w:p>
    <w:p w:rsidR="000519CC" w:rsidRPr="001757CF" w:rsidRDefault="000519CC" w:rsidP="000519C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</w:t>
      </w:r>
      <w:r>
        <w:rPr>
          <w:rFonts w:ascii="Times New Roman" w:hAnsi="Times New Roman" w:cs="Times New Roman"/>
          <w:sz w:val="24"/>
          <w:szCs w:val="24"/>
          <w:lang w:val="uk-UA"/>
        </w:rPr>
        <w:t>2078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номер </w:t>
      </w:r>
      <w:r>
        <w:rPr>
          <w:rFonts w:ascii="Times New Roman" w:hAnsi="Times New Roman" w:cs="Times New Roman"/>
          <w:sz w:val="24"/>
          <w:szCs w:val="24"/>
          <w:lang w:val="uk-UA"/>
        </w:rPr>
        <w:t>3221084001:01:014:0213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)»по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вул. вул. </w:t>
      </w:r>
      <w:r>
        <w:rPr>
          <w:rFonts w:ascii="Times New Roman" w:hAnsi="Times New Roman" w:cs="Times New Roman"/>
          <w:sz w:val="24"/>
          <w:szCs w:val="24"/>
          <w:lang w:val="uk-UA"/>
        </w:rPr>
        <w:t>Короленка,9 в селі Луб’янка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 w:rsidRPr="001757C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757CF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1757CF">
        <w:rPr>
          <w:rFonts w:ascii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hAnsi="Times New Roman" w:cs="Times New Roman"/>
          <w:sz w:val="24"/>
          <w:szCs w:val="24"/>
          <w:lang w:val="uk-UA"/>
        </w:rPr>
        <w:t>Михайлова С.В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19CC" w:rsidRPr="007A30D3" w:rsidRDefault="000519CC" w:rsidP="000519C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м.Буча Головного управління Держгеокадастру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.</w:t>
      </w:r>
    </w:p>
    <w:p w:rsidR="000519CC" w:rsidRPr="007A30D3" w:rsidRDefault="000519CC" w:rsidP="000519C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до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».</w:t>
      </w:r>
    </w:p>
    <w:p w:rsidR="000519CC" w:rsidRPr="007A30D3" w:rsidRDefault="000519CC" w:rsidP="000519C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519CC" w:rsidRPr="00C42E01" w:rsidRDefault="000519CC" w:rsidP="000519CC">
      <w:pPr>
        <w:jc w:val="both"/>
        <w:rPr>
          <w:rFonts w:ascii="Times New Roman" w:hAnsi="Times New Roman"/>
          <w:b/>
        </w:rPr>
      </w:pPr>
    </w:p>
    <w:p w:rsidR="000519CC" w:rsidRPr="00993903" w:rsidRDefault="000519CC" w:rsidP="000519C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96FF8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79B"/>
    <w:rsid w:val="000519CC"/>
    <w:rsid w:val="004D4E27"/>
    <w:rsid w:val="00687D71"/>
    <w:rsid w:val="00B4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A8F2A7-5697-45C8-9ED8-E5041AE5D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9C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519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2142</Characters>
  <Application>Microsoft Office Word</Application>
  <DocSecurity>0</DocSecurity>
  <Lines>17</Lines>
  <Paragraphs>5</Paragraphs>
  <ScaleCrop>false</ScaleCrop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2019-09-23T06:33:00Z</dcterms:created>
  <dcterms:modified xsi:type="dcterms:W3CDTF">2019-09-23T06:33:00Z</dcterms:modified>
</cp:coreProperties>
</file>